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312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III A Classico</w:t>
      </w:r>
    </w:p>
    <w:tbl>
      <w:tblPr>
        <w:tblStyle w:val="Table1"/>
        <w:tblW w:w="7703.000000000001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1926"/>
        <w:gridCol w:w="1926"/>
        <w:gridCol w:w="1926"/>
        <w:tblGridChange w:id="0">
          <w:tblGrid>
            <w:gridCol w:w="1925"/>
            <w:gridCol w:w="1926"/>
            <w:gridCol w:w="1926"/>
            <w:gridCol w:w="1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2022-2023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2023 – 2024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Sicurezza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4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 la classe III A al momento sono state programmate: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30  ore di PCTO  presso DiSU  UNICAL -”Nuovi approcci ai testi antichi: letteratura greco-latina, bibliologia e informatica”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ore di Julia in Rete presso la sede del Liceo Classico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 ore di formazione sulla sicurezza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 IVA Classico</w:t>
      </w:r>
    </w:p>
    <w:tbl>
      <w:tblPr>
        <w:tblStyle w:val="Table2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1925"/>
        <w:gridCol w:w="1926"/>
        <w:gridCol w:w="1926"/>
        <w:gridCol w:w="1926"/>
        <w:tblGridChange w:id="0">
          <w:tblGrid>
            <w:gridCol w:w="1925"/>
            <w:gridCol w:w="1925"/>
            <w:gridCol w:w="1926"/>
            <w:gridCol w:w="1926"/>
            <w:gridCol w:w="1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A.S.2021- 2022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2022-2023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 2023 – 2024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Unical- DiBEST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7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UNICAL- Studi Umanistici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H32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Sicurezza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 12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 H 51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A.S.2022-23 Per la classe IV A sono state programmate: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/>
        <w:ind w:left="1440" w:hanging="360"/>
      </w:pPr>
      <w:r w:rsidDel="00000000" w:rsidR="00000000" w:rsidRPr="00000000">
        <w:rPr>
          <w:rtl w:val="0"/>
        </w:rPr>
        <w:t xml:space="preserve"> 15 ore di PCTO ( 7 ore in presenza e 8 ore online)  presso L’UNICAL -”Orientamento attivo nella transizione scuola-università”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CLASSE V A CLASSICO</w:t>
      </w:r>
      <w:r w:rsidDel="00000000" w:rsidR="00000000" w:rsidRPr="00000000">
        <w:rPr>
          <w:rtl w:val="0"/>
        </w:rPr>
      </w:r>
    </w:p>
    <w:tbl>
      <w:tblPr>
        <w:tblStyle w:val="Table3"/>
        <w:tblW w:w="9208.999999999998" w:type="dxa"/>
        <w:jc w:val="left"/>
        <w:tblLayout w:type="fixed"/>
        <w:tblLook w:val="0400"/>
      </w:tblPr>
      <w:tblGrid>
        <w:gridCol w:w="2432"/>
        <w:gridCol w:w="1787"/>
        <w:gridCol w:w="1872"/>
        <w:gridCol w:w="1701"/>
        <w:gridCol w:w="1417"/>
        <w:tblGridChange w:id="0">
          <w:tblGrid>
            <w:gridCol w:w="2432"/>
            <w:gridCol w:w="1787"/>
            <w:gridCol w:w="1872"/>
            <w:gridCol w:w="1701"/>
            <w:gridCol w:w="14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A.S 2020/2021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A.S. 2021/2022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A.S. 2022/23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Unical- DiBEST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Fond. U. Veronesi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Julia in 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Radio Julia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35*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 Days On The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</w:t>
            </w: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(7 alunni)*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ASTER-Calabria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Orientamento professionale in Istruzione  e Lavoro 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Forze di Polizia e nelle Forze Armate.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UNICAL- Studi Umanistici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UNICAL-”Notte Europea Delle ricercatrici e  dei ricercatori “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ANMI-Marina Militare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 H  96/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121*/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*Lab Days On The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Alunnni Partecipanti: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1.Diego Desirè                                6. Malito M.F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Feraco Antonio                           7. Marchese Martina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Forte Fabiana                              8. Meringolo Matteo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Fusaro Giorgia                             9. Ritacco Alessandro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Longobardi Roberta</w:t>
      </w:r>
    </w:p>
    <w:p w:rsidR="00000000" w:rsidDel="00000000" w:rsidP="00000000" w:rsidRDefault="00000000" w:rsidRPr="00000000" w14:paraId="000000A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RADIO JULIA E’ STATO SVOLTO DAGLI ALUNNI: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Diego Desirè = 146H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Indrieri Fabiana = 146H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Malito Francesca= 146H</w:t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Marchese Martina= 146H</w:t>
      </w:r>
    </w:p>
    <w:p w:rsidR="00000000" w:rsidDel="00000000" w:rsidP="00000000" w:rsidRDefault="00000000" w:rsidRPr="00000000" w14:paraId="000000AB">
      <w:pPr>
        <w:numPr>
          <w:ilvl w:val="0"/>
          <w:numId w:val="5"/>
        </w:numPr>
        <w:spacing w:after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Murano Greta= 123H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Valentino Veronica = 123H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attività di PCTO saranno comunicate successivamente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D552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v2K0s0EFQfONdIcaYRNvB7oaw==">AMUW2mV1SV0g+2Hlx2aCxWovaCHE7hUyz95W70vgUcI8FL3tvUFZF1ow50AdJYUb04PLaEH0nEoMCCRkQ2hox7E4rzLC1n1xXT/qt2sPv72qg9bCcNToWsw=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2022-03-12T17:23:00Z</dcterms:created>
  <dc:creator>mariangela De Tommaso</dc:creator>
</cp:coreProperties>
</file>