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543.9263916015625" w:line="241.93190574645996" w:lineRule="auto"/>
        <w:ind w:left="566.9291338582677" w:right="32.39990234375" w:firstLine="0"/>
        <w:jc w:val="both"/>
        <w:rPr>
          <w:b w:val="1"/>
          <w:sz w:val="28"/>
          <w:szCs w:val="28"/>
        </w:rPr>
      </w:pPr>
      <w:r w:rsidDel="00000000" w:rsidR="00000000" w:rsidRPr="00000000">
        <w:rPr>
          <w:sz w:val="24"/>
          <w:szCs w:val="24"/>
        </w:rPr>
        <w:drawing>
          <wp:inline distB="114300" distT="114300" distL="114300" distR="114300">
            <wp:extent cx="5731200" cy="990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b w:val="1"/>
          <w:sz w:val="28"/>
          <w:szCs w:val="28"/>
          <w:rtl w:val="0"/>
        </w:rPr>
        <w:t xml:space="preserve">VERBALE DEL CONSIGLIO DI CLASSE N. 2</w:t>
      </w:r>
      <w:r w:rsidDel="00000000" w:rsidR="00000000" w:rsidRPr="00000000">
        <w:rPr>
          <w:rtl w:val="0"/>
        </w:rPr>
      </w:r>
    </w:p>
    <w:p w:rsidR="00000000" w:rsidDel="00000000" w:rsidP="00000000" w:rsidRDefault="00000000" w:rsidRPr="00000000" w14:paraId="00000004">
      <w:pPr>
        <w:ind w:left="-180" w:firstLine="0"/>
        <w:jc w:val="center"/>
        <w:rPr>
          <w:b w:val="1"/>
          <w:sz w:val="28"/>
          <w:szCs w:val="28"/>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Il giorno …. del mese di novembre dell’anno 2024, alle ore ……. , presso la sede del Liceo scientifico V. Julia, si riunisce il Consiglio della classe …sez …  del Liceo/ITCGT/LES indirizzo ………..  per trattare i seguenti punti all’ordine del giorno:</w:t>
      </w:r>
    </w:p>
    <w:p w:rsidR="00000000" w:rsidDel="00000000" w:rsidP="00000000" w:rsidRDefault="00000000" w:rsidRPr="00000000" w14:paraId="00000006">
      <w:pPr>
        <w:jc w:val="both"/>
        <w:rPr>
          <w:sz w:val="28"/>
          <w:szCs w:val="28"/>
        </w:rPr>
      </w:pPr>
      <w:r w:rsidDel="00000000" w:rsidR="00000000" w:rsidRPr="00000000">
        <w:rPr>
          <w:rtl w:val="0"/>
        </w:rPr>
      </w:r>
    </w:p>
    <w:p w:rsidR="00000000" w:rsidDel="00000000" w:rsidP="00000000" w:rsidRDefault="00000000" w:rsidRPr="00000000" w14:paraId="00000007">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andamento didattico - disciplinare della classe: riflessioni e proposte; </w:t>
      </w:r>
    </w:p>
    <w:p w:rsidR="00000000" w:rsidDel="00000000" w:rsidP="00000000" w:rsidRDefault="00000000" w:rsidRPr="00000000" w14:paraId="00000008">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monitoraggio esito rilevazioni Bes; </w:t>
      </w:r>
    </w:p>
    <w:p w:rsidR="00000000" w:rsidDel="00000000" w:rsidP="00000000" w:rsidRDefault="00000000" w:rsidRPr="00000000" w14:paraId="00000009">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condivisione e approvazione del Piano Didattico Personalizzato </w:t>
      </w:r>
      <w:r w:rsidDel="00000000" w:rsidR="00000000" w:rsidRPr="00000000">
        <w:rPr>
          <w:b w:val="1"/>
          <w:i w:val="1"/>
          <w:sz w:val="24"/>
          <w:szCs w:val="24"/>
          <w:rtl w:val="0"/>
        </w:rPr>
        <w:t xml:space="preserve">(per  e classi interessate)</w:t>
      </w:r>
      <w:r w:rsidDel="00000000" w:rsidR="00000000" w:rsidRPr="00000000">
        <w:rPr>
          <w:b w:val="1"/>
          <w:sz w:val="24"/>
          <w:szCs w:val="24"/>
          <w:rtl w:val="0"/>
        </w:rPr>
        <w:t xml:space="preserve">; </w:t>
      </w:r>
    </w:p>
    <w:p w:rsidR="00000000" w:rsidDel="00000000" w:rsidP="00000000" w:rsidRDefault="00000000" w:rsidRPr="00000000" w14:paraId="0000000A">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proposta Progettazione del Consiglio di classe (a cura del Coordinatore di classe);</w:t>
      </w:r>
    </w:p>
    <w:p w:rsidR="00000000" w:rsidDel="00000000" w:rsidP="00000000" w:rsidRDefault="00000000" w:rsidRPr="00000000" w14:paraId="0000000B">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definizione delle UdA Interdisciplinari di Ed. Civica; </w:t>
      </w:r>
    </w:p>
    <w:p w:rsidR="00000000" w:rsidDel="00000000" w:rsidP="00000000" w:rsidRDefault="00000000" w:rsidRPr="00000000" w14:paraId="0000000C">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proposte attività di continuità e orientamento ai fine della realizzazione dei moduli di orientamento formativo (30 ore) previste dalle Linee Guida di cui al D. M. 328/2022; </w:t>
      </w:r>
    </w:p>
    <w:p w:rsidR="00000000" w:rsidDel="00000000" w:rsidP="00000000" w:rsidRDefault="00000000" w:rsidRPr="00000000" w14:paraId="0000000D">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ratifica PCTO;</w:t>
      </w:r>
    </w:p>
    <w:p w:rsidR="00000000" w:rsidDel="00000000" w:rsidP="00000000" w:rsidRDefault="00000000" w:rsidRPr="00000000" w14:paraId="0000000E">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viaggi di istruzione e visite didattiche; </w:t>
      </w:r>
    </w:p>
    <w:p w:rsidR="00000000" w:rsidDel="00000000" w:rsidP="00000000" w:rsidRDefault="00000000" w:rsidRPr="00000000" w14:paraId="0000000F">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insediamento componente studenti e genitori in seno al Consiglio di Classe; </w:t>
      </w:r>
    </w:p>
    <w:p w:rsidR="00000000" w:rsidDel="00000000" w:rsidP="00000000" w:rsidRDefault="00000000" w:rsidRPr="00000000" w14:paraId="00000010">
      <w:pPr>
        <w:widowControl w:val="0"/>
        <w:numPr>
          <w:ilvl w:val="0"/>
          <w:numId w:val="1"/>
        </w:numPr>
        <w:spacing w:line="229.88918781280518" w:lineRule="auto"/>
        <w:ind w:left="1440" w:right="1101.683349609375" w:hanging="360"/>
        <w:jc w:val="both"/>
        <w:rPr>
          <w:sz w:val="24"/>
          <w:szCs w:val="24"/>
        </w:rPr>
      </w:pPr>
      <w:r w:rsidDel="00000000" w:rsidR="00000000" w:rsidRPr="00000000">
        <w:rPr>
          <w:b w:val="1"/>
          <w:sz w:val="24"/>
          <w:szCs w:val="24"/>
          <w:rtl w:val="0"/>
        </w:rPr>
        <w:t xml:space="preserve">comunicazioni del Dirigente scolastico. </w:t>
      </w:r>
    </w:p>
    <w:p w:rsidR="00000000" w:rsidDel="00000000" w:rsidP="00000000" w:rsidRDefault="00000000" w:rsidRPr="00000000" w14:paraId="00000011">
      <w:pPr>
        <w:tabs>
          <w:tab w:val="left" w:leader="none" w:pos="707"/>
        </w:tabs>
        <w:spacing w:after="120" w:lineRule="auto"/>
        <w:ind w:left="1440" w:firstLine="0"/>
        <w:jc w:val="both"/>
        <w:rPr>
          <w:sz w:val="28"/>
          <w:szCs w:val="28"/>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spacing w:after="120" w:lineRule="auto"/>
        <w:rPr>
          <w:sz w:val="24"/>
          <w:szCs w:val="24"/>
        </w:rPr>
      </w:pPr>
      <w:r w:rsidDel="00000000" w:rsidR="00000000" w:rsidRPr="00000000">
        <w:rPr>
          <w:sz w:val="24"/>
          <w:szCs w:val="24"/>
          <w:rtl w:val="0"/>
        </w:rPr>
        <w:t xml:space="preserve">Sono presenti alla riunione i  Docenti:</w:t>
      </w:r>
    </w:p>
    <w:p w:rsidR="00000000" w:rsidDel="00000000" w:rsidP="00000000" w:rsidRDefault="00000000" w:rsidRPr="00000000" w14:paraId="00000014">
      <w:pPr>
        <w:ind w:left="432" w:firstLine="0"/>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spacing w:after="120" w:lineRule="auto"/>
        <w:rPr>
          <w:sz w:val="24"/>
          <w:szCs w:val="24"/>
        </w:rPr>
      </w:pPr>
      <w:r w:rsidDel="00000000" w:rsidR="00000000" w:rsidRPr="00000000">
        <w:rPr>
          <w:sz w:val="24"/>
          <w:szCs w:val="24"/>
          <w:rtl w:val="0"/>
        </w:rPr>
        <w:t xml:space="preserve">Sono assenti alla riunione i Docenti:</w:t>
      </w:r>
    </w:p>
    <w:p w:rsidR="00000000" w:rsidDel="00000000" w:rsidP="00000000" w:rsidRDefault="00000000" w:rsidRPr="00000000" w14:paraId="00000017">
      <w:pPr>
        <w:spacing w:after="120" w:lineRule="auto"/>
        <w:rPr>
          <w:sz w:val="24"/>
          <w:szCs w:val="24"/>
        </w:rPr>
      </w:pPr>
      <w:r w:rsidDel="00000000" w:rsidR="00000000" w:rsidRPr="00000000">
        <w:rPr>
          <w:sz w:val="24"/>
          <w:szCs w:val="24"/>
          <w:rtl w:val="0"/>
        </w:rPr>
        <w:t xml:space="preserve">Componente genitori:</w:t>
      </w:r>
    </w:p>
    <w:p w:rsidR="00000000" w:rsidDel="00000000" w:rsidP="00000000" w:rsidRDefault="00000000" w:rsidRPr="00000000" w14:paraId="00000018">
      <w:pPr>
        <w:spacing w:after="120" w:lineRule="auto"/>
        <w:rPr>
          <w:sz w:val="24"/>
          <w:szCs w:val="24"/>
        </w:rPr>
      </w:pPr>
      <w:r w:rsidDel="00000000" w:rsidR="00000000" w:rsidRPr="00000000">
        <w:rPr>
          <w:sz w:val="24"/>
          <w:szCs w:val="24"/>
          <w:rtl w:val="0"/>
        </w:rPr>
        <w:t xml:space="preserve">Presenti:_________________</w:t>
      </w:r>
    </w:p>
    <w:p w:rsidR="00000000" w:rsidDel="00000000" w:rsidP="00000000" w:rsidRDefault="00000000" w:rsidRPr="00000000" w14:paraId="00000019">
      <w:pPr>
        <w:spacing w:after="120" w:lineRule="auto"/>
        <w:rPr>
          <w:sz w:val="24"/>
          <w:szCs w:val="24"/>
        </w:rPr>
      </w:pPr>
      <w:r w:rsidDel="00000000" w:rsidR="00000000" w:rsidRPr="00000000">
        <w:rPr>
          <w:sz w:val="24"/>
          <w:szCs w:val="24"/>
          <w:rtl w:val="0"/>
        </w:rPr>
        <w:t xml:space="preserve">Assenti:_______________________</w:t>
      </w:r>
    </w:p>
    <w:p w:rsidR="00000000" w:rsidDel="00000000" w:rsidP="00000000" w:rsidRDefault="00000000" w:rsidRPr="00000000" w14:paraId="0000001A">
      <w:pPr>
        <w:spacing w:after="120" w:lineRule="auto"/>
        <w:rPr>
          <w:sz w:val="24"/>
          <w:szCs w:val="24"/>
        </w:rPr>
      </w:pPr>
      <w:r w:rsidDel="00000000" w:rsidR="00000000" w:rsidRPr="00000000">
        <w:rPr>
          <w:rtl w:val="0"/>
        </w:rPr>
      </w:r>
    </w:p>
    <w:p w:rsidR="00000000" w:rsidDel="00000000" w:rsidP="00000000" w:rsidRDefault="00000000" w:rsidRPr="00000000" w14:paraId="0000001B">
      <w:pPr>
        <w:spacing w:after="120" w:lineRule="auto"/>
        <w:rPr>
          <w:sz w:val="24"/>
          <w:szCs w:val="24"/>
        </w:rPr>
      </w:pPr>
      <w:r w:rsidDel="00000000" w:rsidR="00000000" w:rsidRPr="00000000">
        <w:rPr>
          <w:sz w:val="24"/>
          <w:szCs w:val="24"/>
          <w:rtl w:val="0"/>
        </w:rPr>
        <w:t xml:space="preserve">Componente alunni</w:t>
      </w:r>
    </w:p>
    <w:p w:rsidR="00000000" w:rsidDel="00000000" w:rsidP="00000000" w:rsidRDefault="00000000" w:rsidRPr="00000000" w14:paraId="0000001C">
      <w:pPr>
        <w:spacing w:after="120" w:lineRule="auto"/>
        <w:rPr>
          <w:sz w:val="24"/>
          <w:szCs w:val="24"/>
        </w:rPr>
      </w:pPr>
      <w:r w:rsidDel="00000000" w:rsidR="00000000" w:rsidRPr="00000000">
        <w:rPr>
          <w:sz w:val="24"/>
          <w:szCs w:val="24"/>
          <w:rtl w:val="0"/>
        </w:rPr>
        <w:t xml:space="preserve">Presenti ___________________________</w:t>
      </w:r>
    </w:p>
    <w:p w:rsidR="00000000" w:rsidDel="00000000" w:rsidP="00000000" w:rsidRDefault="00000000" w:rsidRPr="00000000" w14:paraId="0000001D">
      <w:pPr>
        <w:spacing w:after="120" w:lineRule="auto"/>
        <w:rPr>
          <w:sz w:val="24"/>
          <w:szCs w:val="24"/>
        </w:rPr>
      </w:pPr>
      <w:bookmarkStart w:colFirst="0" w:colLast="0" w:name="_gjdgxs" w:id="0"/>
      <w:bookmarkEnd w:id="0"/>
      <w:r w:rsidDel="00000000" w:rsidR="00000000" w:rsidRPr="00000000">
        <w:rPr>
          <w:sz w:val="24"/>
          <w:szCs w:val="24"/>
          <w:rtl w:val="0"/>
        </w:rPr>
        <w:t xml:space="preserve">Assenti ____________________________</w:t>
      </w:r>
    </w:p>
    <w:p w:rsidR="00000000" w:rsidDel="00000000" w:rsidP="00000000" w:rsidRDefault="00000000" w:rsidRPr="00000000" w14:paraId="0000001E">
      <w:pPr>
        <w:spacing w:after="120" w:lineRule="auto"/>
        <w:ind w:firstLine="426"/>
        <w:rPr>
          <w:sz w:val="24"/>
          <w:szCs w:val="24"/>
        </w:rPr>
      </w:pPr>
      <w:r w:rsidDel="00000000" w:rsidR="00000000" w:rsidRPr="00000000">
        <w:rPr>
          <w:rtl w:val="0"/>
        </w:rPr>
      </w:r>
    </w:p>
    <w:p w:rsidR="00000000" w:rsidDel="00000000" w:rsidP="00000000" w:rsidRDefault="00000000" w:rsidRPr="00000000" w14:paraId="0000001F">
      <w:pPr>
        <w:ind w:left="1" w:hanging="3"/>
        <w:jc w:val="both"/>
        <w:rPr>
          <w:sz w:val="24"/>
          <w:szCs w:val="24"/>
        </w:rPr>
      </w:pPr>
      <w:r w:rsidDel="00000000" w:rsidR="00000000" w:rsidRPr="00000000">
        <w:rPr>
          <w:sz w:val="24"/>
          <w:szCs w:val="24"/>
          <w:rtl w:val="0"/>
        </w:rPr>
        <w:t xml:space="preserve">Presiede la seduta il Dirigente scolastico Maria Brunetti o il prof. ………………………….. suo delegato, funge da segretario il/la prof./prof.ssa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Prima di dare inizio alla discussione dei punti all’o.d.g., il Presidente, accertata la validità della seduta, premette che tutti i presenti sono tenuti all’obbligo della stretta osservanza del segreto d’ufficio e che l’eventuale violazione comporta l’irrogazione di sanzioni disciplinari.</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Si passa alla discussione del primo punto o.d.g</w:t>
      </w:r>
      <w:r w:rsidDel="00000000" w:rsidR="00000000" w:rsidRPr="00000000">
        <w:rPr>
          <w:b w:val="1"/>
          <w:sz w:val="24"/>
          <w:szCs w:val="24"/>
          <w:rtl w:val="0"/>
        </w:rPr>
        <w:t xml:space="preserve">.: Andamento didattico-disciplinare della classe: riflessioni e proposte.</w:t>
      </w:r>
      <w:r w:rsidDel="00000000" w:rsidR="00000000" w:rsidRPr="00000000">
        <w:rPr>
          <w:rtl w:val="0"/>
        </w:rPr>
      </w:r>
    </w:p>
    <w:p w:rsidR="00000000" w:rsidDel="00000000" w:rsidP="00000000" w:rsidRDefault="00000000" w:rsidRPr="00000000" w14:paraId="00000023">
      <w:pPr>
        <w:spacing w:line="276" w:lineRule="auto"/>
        <w:jc w:val="both"/>
        <w:rPr>
          <w:sz w:val="24"/>
          <w:szCs w:val="24"/>
        </w:rPr>
      </w:pPr>
      <w:r w:rsidDel="00000000" w:rsidR="00000000" w:rsidRPr="00000000">
        <w:rPr>
          <w:sz w:val="24"/>
          <w:szCs w:val="24"/>
          <w:rtl w:val="0"/>
        </w:rPr>
        <w:t xml:space="preserve">Dagli esiti dei test d'ingresso e/o osservazioni relative all'accertamento delle conoscenze e delle abilità di base si evince quanto segue………………………………….......................................</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b w:val="1"/>
          <w:sz w:val="24"/>
          <w:szCs w:val="24"/>
        </w:rPr>
      </w:pPr>
      <w:r w:rsidDel="00000000" w:rsidR="00000000" w:rsidRPr="00000000">
        <w:rPr>
          <w:sz w:val="24"/>
          <w:szCs w:val="24"/>
          <w:rtl w:val="0"/>
        </w:rPr>
        <w:t xml:space="preserve">Si passa alla discussione del secondo punto all’o.d.g.: </w:t>
      </w:r>
      <w:r w:rsidDel="00000000" w:rsidR="00000000" w:rsidRPr="00000000">
        <w:rPr>
          <w:b w:val="1"/>
          <w:sz w:val="24"/>
          <w:szCs w:val="24"/>
          <w:rtl w:val="0"/>
        </w:rPr>
        <w:t xml:space="preserve">Monitoraggio</w:t>
      </w:r>
      <w:r w:rsidDel="00000000" w:rsidR="00000000" w:rsidRPr="00000000">
        <w:rPr>
          <w:sz w:val="24"/>
          <w:szCs w:val="24"/>
          <w:rtl w:val="0"/>
        </w:rPr>
        <w:t xml:space="preserve"> </w:t>
      </w:r>
      <w:r w:rsidDel="00000000" w:rsidR="00000000" w:rsidRPr="00000000">
        <w:rPr>
          <w:b w:val="1"/>
          <w:sz w:val="24"/>
          <w:szCs w:val="24"/>
          <w:rtl w:val="0"/>
        </w:rPr>
        <w:t xml:space="preserve">esito rilevazioni Bes.</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sz w:val="24"/>
          <w:szCs w:val="24"/>
          <w:rtl w:val="0"/>
        </w:rPr>
        <w:t xml:space="preserve">Si passa alla discussione del terzo punto all’o.d.g.: </w:t>
      </w:r>
      <w:r w:rsidDel="00000000" w:rsidR="00000000" w:rsidRPr="00000000">
        <w:rPr>
          <w:b w:val="1"/>
          <w:sz w:val="24"/>
          <w:szCs w:val="24"/>
          <w:rtl w:val="0"/>
        </w:rPr>
        <w:t xml:space="preserve">Condivisione e approvazione del Piano Didattico Personalizzato (per le classi interessate).</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b w:val="1"/>
          <w:sz w:val="24"/>
          <w:szCs w:val="24"/>
        </w:rPr>
      </w:pPr>
      <w:r w:rsidDel="00000000" w:rsidR="00000000" w:rsidRPr="00000000">
        <w:rPr>
          <w:rtl w:val="0"/>
        </w:rPr>
      </w:r>
    </w:p>
    <w:p w:rsidR="00000000" w:rsidDel="00000000" w:rsidP="00000000" w:rsidRDefault="00000000" w:rsidRPr="00000000" w14:paraId="0000002C">
      <w:pPr>
        <w:jc w:val="both"/>
        <w:rPr>
          <w:b w:val="1"/>
          <w:sz w:val="24"/>
          <w:szCs w:val="24"/>
        </w:rPr>
      </w:pPr>
      <w:r w:rsidDel="00000000" w:rsidR="00000000" w:rsidRPr="00000000">
        <w:rPr>
          <w:sz w:val="24"/>
          <w:szCs w:val="24"/>
          <w:rtl w:val="0"/>
        </w:rPr>
        <w:t xml:space="preserve">Si passa alla discussione del quarto punto all’o.d.g.: </w:t>
      </w:r>
      <w:r w:rsidDel="00000000" w:rsidR="00000000" w:rsidRPr="00000000">
        <w:rPr>
          <w:b w:val="1"/>
          <w:sz w:val="24"/>
          <w:szCs w:val="24"/>
          <w:rtl w:val="0"/>
        </w:rPr>
        <w:t xml:space="preserve">Proposta Progettazione del Consiglio di classe (a cura del Coordinatore di classe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A cura del Coordinatore viene esposta la progettazione prevista per la classe elaborata sulla base delle peculiarità del gruppo-classe, in coerenza con il curricolo d’Istituto  e la pianificazione dell’offerta formativa prevista nel PTOF a. s. 2024-25.</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b w:val="1"/>
          <w:sz w:val="22"/>
          <w:szCs w:val="22"/>
        </w:rPr>
      </w:pPr>
      <w:r w:rsidDel="00000000" w:rsidR="00000000" w:rsidRPr="00000000">
        <w:rPr>
          <w:sz w:val="24"/>
          <w:szCs w:val="24"/>
          <w:rtl w:val="0"/>
        </w:rPr>
        <w:t xml:space="preserve">Si passa alla discussione del quinto punto all’o.d.g.: </w:t>
      </w:r>
      <w:r w:rsidDel="00000000" w:rsidR="00000000" w:rsidRPr="00000000">
        <w:rPr>
          <w:b w:val="1"/>
          <w:sz w:val="23.920000076293945"/>
          <w:szCs w:val="23.920000076293945"/>
          <w:rtl w:val="0"/>
        </w:rPr>
        <w:t xml:space="preserve">definizione delle UdA Interdisciplinari di Ed. Civica</w:t>
      </w:r>
      <w:r w:rsidDel="00000000" w:rsidR="00000000" w:rsidRPr="00000000">
        <w:rPr>
          <w:b w:val="1"/>
          <w:sz w:val="22"/>
          <w:szCs w:val="22"/>
          <w:rtl w:val="0"/>
        </w:rPr>
        <w:t xml:space="preserve">.</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Il Consiglio, sulla base del curricolo di Istituto redatto ai sensi delle nuove Linee guida (D. M. 183/2024), propone le seguenti UDA interdisciplinari, con la relativa scansione temporale (I, II quadrimestre), che andranno sostituire le UDA proposte nel Consiglio di classe del mese di ottobre us (Vedi verbale n. 1). </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Per ogni UDA vengono definiti i contributi disciplinari che saranno svolti dai docenti del Consiglio all’interno del monte ore previsto per ciascuna disciplina, secondo la distribuzione oraria condivisa nelle riunioni di dipartimento, fermo restando la facoltà di ciascun docente del CdC di dedicare un n. di ore superiore in relazione al proprio piano di lavoro.</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b w:val="1"/>
          <w:sz w:val="24"/>
          <w:szCs w:val="24"/>
        </w:rPr>
      </w:pPr>
      <w:r w:rsidDel="00000000" w:rsidR="00000000" w:rsidRPr="00000000">
        <w:rPr>
          <w:sz w:val="24"/>
          <w:szCs w:val="24"/>
          <w:rtl w:val="0"/>
        </w:rPr>
        <w:t xml:space="preserve">Si passa alla discussione del sesto punto all’o.d.g.: </w:t>
      </w:r>
      <w:r w:rsidDel="00000000" w:rsidR="00000000" w:rsidRPr="00000000">
        <w:rPr>
          <w:b w:val="1"/>
          <w:sz w:val="24"/>
          <w:szCs w:val="24"/>
          <w:rtl w:val="0"/>
        </w:rPr>
        <w:t xml:space="preserve">Proposte attività di continuità e orientamento ai fine della realizzazione dei moduli di orientamento formativo (30 ore) previste dalle Linee Guida di cui al D. M. 328/2022.</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Si passa alla discussione del settimo punto all’o.d.g.: </w:t>
      </w:r>
      <w:r w:rsidDel="00000000" w:rsidR="00000000" w:rsidRPr="00000000">
        <w:rPr>
          <w:b w:val="1"/>
          <w:sz w:val="24"/>
          <w:szCs w:val="24"/>
          <w:rtl w:val="0"/>
        </w:rPr>
        <w:t xml:space="preserve">ratifica PCTO</w:t>
      </w:r>
      <w:r w:rsidDel="00000000" w:rsidR="00000000" w:rsidRPr="00000000">
        <w:rPr>
          <w:sz w:val="24"/>
          <w:szCs w:val="24"/>
          <w:rtl w:val="0"/>
        </w:rPr>
        <w:t xml:space="preserve">.</w:t>
      </w:r>
    </w:p>
    <w:p w:rsidR="00000000" w:rsidDel="00000000" w:rsidP="00000000" w:rsidRDefault="00000000" w:rsidRPr="00000000" w14:paraId="0000003A">
      <w:pPr>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La classe, inserita nel percorso di sperimentazione nazionale di curvatura biomedica, la cui prima annualità è attivata a decorrere dall’anno scolastico 2022-2023, seguirà nel triennio un percorso di potenziamento di 150h (50 III anno; 50 IV anno; 50 V anno). </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Le attività didattiche si svolgono in presenza o a distanza, previo accordo con gli ordini provinciali dei medici di riferimento, secondo la calendarizzazione prevista dalla scuola- capofila per un monte ore annuale di 40 ore di cui 20 ore affidate ai docenti interni di Biologia e 20 ore a cura degli esperti medici esterni, selezionati dall’Ordine dei Medici.</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Sono previste attività di laboratorio, per un totale di 10 ore annuali, presso la sede dell’Ordine provinciale dei Medici e presso strutture sanitarie e/o reparti ospedalieri validi ai fini della certificazione dei PCTO.</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La valutazione degli alunni partecipanti è basata sui risultati delle prove di verifica: due test per il primo quadrimestre, due test per il secondo quadrimestre. L’esito dei test confluirà nella valutazione dell’insegnamento disciplinare “Scienze naturali”.</w:t>
      </w:r>
    </w:p>
    <w:p w:rsidR="00000000" w:rsidDel="00000000" w:rsidP="00000000" w:rsidRDefault="00000000" w:rsidRPr="00000000" w14:paraId="0000003F">
      <w:pPr>
        <w:jc w:val="both"/>
        <w:rPr>
          <w:sz w:val="26"/>
          <w:szCs w:val="26"/>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Si passa alla discussione dell’ottavo punto all’o.d.g.:</w:t>
      </w:r>
      <w:r w:rsidDel="00000000" w:rsidR="00000000" w:rsidRPr="00000000">
        <w:rPr>
          <w:b w:val="1"/>
          <w:sz w:val="24"/>
          <w:szCs w:val="24"/>
          <w:rtl w:val="0"/>
        </w:rPr>
        <w:t xml:space="preserve"> Viaggi di istruzione e visite didattiche</w:t>
      </w:r>
      <w:r w:rsidDel="00000000" w:rsidR="00000000" w:rsidRPr="00000000">
        <w:rPr>
          <w:sz w:val="24"/>
          <w:szCs w:val="24"/>
          <w:rtl w:val="0"/>
        </w:rPr>
        <w:t xml:space="preserve">.</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Sulla base di quanto progettato nel Piano  Visite guidate e Viaggi d’Istruzione a. s. 2024-2025 e in coerenza con il curricolo d’Istituto,  vengono formulate le seguenti proposte……………………………….. </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Si passa alla discussione del nono punto o.d.g.: </w:t>
      </w:r>
      <w:r w:rsidDel="00000000" w:rsidR="00000000" w:rsidRPr="00000000">
        <w:rPr>
          <w:b w:val="1"/>
          <w:sz w:val="24"/>
          <w:szCs w:val="24"/>
          <w:rtl w:val="0"/>
        </w:rPr>
        <w:t xml:space="preserve">Insediamento componente studenti e genitori in seno al Consiglio di Classe.</w:t>
      </w: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A seguito delle elezioni svoltesi nel mese di ottobre risultano essere stati eletti:</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Componente alunni: ……………………...</w: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Componente genitori: ………………………….</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Il Consiglio di Classe risulta così insediato in tutte le sue componenti.</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Il Coordinatore presenta ai genitori e agli studenti quanto emerso in merito all’andamento didattico e disciplinare, comunica eventuali informazioni inerenti a iniziative/eventi/progetti programmati dalla scuola.</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Seguono le osservazioni dei Rappresentanti dei genitori e degli studenti ……………………………………………………..</w:t>
      </w:r>
    </w:p>
    <w:p w:rsidR="00000000" w:rsidDel="00000000" w:rsidP="00000000" w:rsidRDefault="00000000" w:rsidRPr="00000000" w14:paraId="0000004A">
      <w:pPr>
        <w:jc w:val="both"/>
        <w:rPr>
          <w:sz w:val="24"/>
          <w:szCs w:val="24"/>
        </w:rPr>
      </w:pPr>
      <w:r w:rsidDel="00000000" w:rsidR="00000000" w:rsidRPr="00000000">
        <w:rPr>
          <w:rtl w:val="0"/>
        </w:rPr>
      </w:r>
    </w:p>
    <w:p w:rsidR="00000000" w:rsidDel="00000000" w:rsidP="00000000" w:rsidRDefault="00000000" w:rsidRPr="00000000" w14:paraId="0000004B">
      <w:pPr>
        <w:jc w:val="both"/>
        <w:rPr>
          <w:b w:val="1"/>
          <w:sz w:val="24"/>
          <w:szCs w:val="24"/>
        </w:rPr>
      </w:pPr>
      <w:r w:rsidDel="00000000" w:rsidR="00000000" w:rsidRPr="00000000">
        <w:rPr>
          <w:sz w:val="24"/>
          <w:szCs w:val="24"/>
          <w:rtl w:val="0"/>
        </w:rPr>
        <w:t xml:space="preserve">Si passa all’ultimo punto all’odg:</w:t>
      </w:r>
      <w:r w:rsidDel="00000000" w:rsidR="00000000" w:rsidRPr="00000000">
        <w:rPr>
          <w:b w:val="1"/>
          <w:sz w:val="24"/>
          <w:szCs w:val="24"/>
          <w:rtl w:val="0"/>
        </w:rPr>
        <w:t xml:space="preserve"> Comunicazioni del Dirigente scolastico.</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Esauriti i punti all’ordine del giorno, la seduta termina alle ……………………...</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ab/>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b w:val="1"/>
          <w:sz w:val="24"/>
          <w:szCs w:val="24"/>
        </w:rPr>
      </w:pPr>
      <w:r w:rsidDel="00000000" w:rsidR="00000000" w:rsidRPr="00000000">
        <w:rPr>
          <w:b w:val="1"/>
          <w:sz w:val="24"/>
          <w:szCs w:val="24"/>
          <w:rtl w:val="0"/>
        </w:rPr>
        <w:t xml:space="preserve">Il Coordinatore e Segretario verbalizzante</w:t>
        <w:tab/>
        <w:tab/>
        <w:tab/>
        <w:tab/>
        <w:t xml:space="preserve">Il Presidente</w:t>
      </w:r>
    </w:p>
    <w:p w:rsidR="00000000" w:rsidDel="00000000" w:rsidP="00000000" w:rsidRDefault="00000000" w:rsidRPr="00000000" w14:paraId="00000053">
      <w:pPr>
        <w:jc w:val="both"/>
        <w:rPr>
          <w:sz w:val="28"/>
          <w:szCs w:val="28"/>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Prof./Prof.ssa </w:t>
        <w:tab/>
        <w:tab/>
        <w:tab/>
        <w:tab/>
        <w:tab/>
        <w:tab/>
        <w:tab/>
        <w:tab/>
        <w:t xml:space="preserve">Dirigente scolastico</w:t>
      </w:r>
    </w:p>
    <w:p w:rsidR="00000000" w:rsidDel="00000000" w:rsidP="00000000" w:rsidRDefault="00000000" w:rsidRPr="00000000" w14:paraId="00000055">
      <w:pPr>
        <w:ind w:left="5760" w:firstLine="720"/>
        <w:rPr>
          <w:sz w:val="24"/>
          <w:szCs w:val="24"/>
        </w:rPr>
      </w:pPr>
      <w:r w:rsidDel="00000000" w:rsidR="00000000" w:rsidRPr="00000000">
        <w:rPr>
          <w:sz w:val="24"/>
          <w:szCs w:val="24"/>
          <w:rtl w:val="0"/>
        </w:rPr>
        <w:t xml:space="preserve">Prof.ssa Maria Brunetti</w:t>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rFonts w:ascii="Times New Roman" w:cs="Times New Roman" w:eastAsia="Times New Roman" w:hAnsi="Times New Roman"/>
        <w:b w:val="1"/>
        <w:vertAlign w:val="baseline"/>
      </w:rPr>
    </w:lvl>
    <w:lvl w:ilvl="1">
      <w:start w:val="1"/>
      <w:numFmt w:val="decimal"/>
      <w:lvlText w:val="%2."/>
      <w:lvlJc w:val="left"/>
      <w:pPr>
        <w:ind w:left="180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2880" w:hanging="360"/>
      </w:pPr>
      <w:rPr>
        <w:vertAlign w:val="baseline"/>
      </w:rPr>
    </w:lvl>
    <w:lvl w:ilvl="5">
      <w:start w:val="1"/>
      <w:numFmt w:val="decimal"/>
      <w:lvlText w:val="%6."/>
      <w:lvlJc w:val="left"/>
      <w:pPr>
        <w:ind w:left="3240" w:hanging="360"/>
      </w:pPr>
      <w:rPr>
        <w:vertAlign w:val="baseline"/>
      </w:rPr>
    </w:lvl>
    <w:lvl w:ilvl="6">
      <w:start w:val="1"/>
      <w:numFmt w:val="decimal"/>
      <w:lvlText w:val="%7."/>
      <w:lvlJc w:val="left"/>
      <w:pPr>
        <w:ind w:left="3600" w:hanging="360"/>
      </w:pPr>
      <w:rPr>
        <w:vertAlign w:val="baseline"/>
      </w:rPr>
    </w:lvl>
    <w:lvl w:ilvl="7">
      <w:start w:val="1"/>
      <w:numFmt w:val="decimal"/>
      <w:lvlText w:val="%8."/>
      <w:lvlJc w:val="left"/>
      <w:pPr>
        <w:ind w:left="3960" w:hanging="360"/>
      </w:pPr>
      <w:rPr>
        <w:vertAlign w:val="baseline"/>
      </w:rPr>
    </w:lvl>
    <w:lvl w:ilvl="8">
      <w:start w:val="1"/>
      <w:numFmt w:val="decimal"/>
      <w:lvlText w:val="%9."/>
      <w:lvlJc w:val="left"/>
      <w:pPr>
        <w:ind w:left="432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